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4" w:rsidRDefault="00681594" w:rsidP="00681594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81594" w:rsidRDefault="00681594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681594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Ханты-Мансийского автономного округа -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Югры  от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30.11.2018 № 17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C4D5E" w:rsidRDefault="00334C78" w:rsidP="00334C7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6C4D5E">
        <w:rPr>
          <w:rFonts w:eastAsia="Calibri"/>
          <w:bCs/>
          <w:sz w:val="28"/>
          <w:szCs w:val="28"/>
        </w:rPr>
        <w:t xml:space="preserve">В пункте 1.3 </w:t>
      </w:r>
      <w:r w:rsidR="007C43C6">
        <w:rPr>
          <w:rFonts w:eastAsia="Calibri"/>
          <w:bCs/>
          <w:sz w:val="28"/>
          <w:szCs w:val="28"/>
        </w:rPr>
        <w:t xml:space="preserve">статьи 1 </w:t>
      </w:r>
      <w:r w:rsidR="006C4D5E">
        <w:rPr>
          <w:rFonts w:eastAsia="Calibri"/>
          <w:bCs/>
          <w:sz w:val="28"/>
          <w:szCs w:val="28"/>
        </w:rPr>
        <w:t>подпункт</w:t>
      </w:r>
      <w:r w:rsidR="007C43C6">
        <w:rPr>
          <w:rFonts w:eastAsia="Calibri"/>
          <w:bCs/>
          <w:sz w:val="28"/>
          <w:szCs w:val="28"/>
        </w:rPr>
        <w:t>ы</w:t>
      </w:r>
      <w:r w:rsidR="006C4D5E">
        <w:rPr>
          <w:rFonts w:eastAsia="Calibri"/>
          <w:bCs/>
          <w:sz w:val="28"/>
          <w:szCs w:val="28"/>
        </w:rPr>
        <w:t xml:space="preserve"> 4 </w:t>
      </w:r>
      <w:r w:rsidR="007C43C6">
        <w:rPr>
          <w:rFonts w:eastAsia="Calibri"/>
          <w:bCs/>
          <w:sz w:val="28"/>
          <w:szCs w:val="28"/>
        </w:rPr>
        <w:t xml:space="preserve">и 8 </w:t>
      </w:r>
      <w:r w:rsidR="006C4D5E">
        <w:rPr>
          <w:rFonts w:eastAsia="Calibri"/>
          <w:bCs/>
          <w:sz w:val="28"/>
          <w:szCs w:val="28"/>
        </w:rPr>
        <w:t>исключить;</w:t>
      </w:r>
    </w:p>
    <w:p w:rsidR="00334C78" w:rsidRDefault="006C4D5E" w:rsidP="00334C7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 </w:t>
      </w:r>
      <w:r w:rsidR="00334C78">
        <w:rPr>
          <w:rFonts w:eastAsia="Calibri"/>
          <w:bCs/>
          <w:sz w:val="28"/>
          <w:szCs w:val="28"/>
        </w:rPr>
        <w:t xml:space="preserve">Статью 2 </w:t>
      </w:r>
      <w:r w:rsidR="00334C78">
        <w:rPr>
          <w:rFonts w:eastAsia="Calibri"/>
          <w:sz w:val="28"/>
          <w:szCs w:val="28"/>
          <w:lang w:eastAsia="en-US"/>
        </w:rPr>
        <w:t xml:space="preserve">приложения к решению Совета депутатов сельского </w:t>
      </w:r>
      <w:r w:rsidR="00334C78">
        <w:rPr>
          <w:rFonts w:eastAsia="Calibri"/>
          <w:sz w:val="28"/>
          <w:szCs w:val="28"/>
          <w:lang w:eastAsia="en-US"/>
        </w:rPr>
        <w:lastRenderedPageBreak/>
        <w:t>поселения Красноленинский от 30.11.2018 № 17 «</w:t>
      </w:r>
      <w:r w:rsidR="00334C78">
        <w:rPr>
          <w:color w:val="000000"/>
          <w:sz w:val="28"/>
          <w:szCs w:val="28"/>
        </w:rPr>
        <w:t>О</w:t>
      </w:r>
      <w:r w:rsidR="00334C78" w:rsidRPr="009849BC">
        <w:rPr>
          <w:sz w:val="28"/>
          <w:szCs w:val="28"/>
        </w:rPr>
        <w:t xml:space="preserve">б утверждении Положения о </w:t>
      </w:r>
      <w:r w:rsidR="00334C78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334C78" w:rsidRPr="009849BC">
        <w:rPr>
          <w:sz w:val="28"/>
          <w:szCs w:val="28"/>
        </w:rPr>
        <w:t>орган</w:t>
      </w:r>
      <w:r w:rsidR="00334C78">
        <w:rPr>
          <w:sz w:val="28"/>
          <w:szCs w:val="28"/>
        </w:rPr>
        <w:t>ах</w:t>
      </w:r>
      <w:r w:rsidR="00334C78" w:rsidRPr="009849BC">
        <w:rPr>
          <w:sz w:val="28"/>
          <w:szCs w:val="28"/>
        </w:rPr>
        <w:t xml:space="preserve"> местного самоуправления сельского поселения </w:t>
      </w:r>
      <w:r w:rsidR="00334C78">
        <w:rPr>
          <w:sz w:val="28"/>
          <w:szCs w:val="28"/>
        </w:rPr>
        <w:t>Красноленинский на постоянной основе</w:t>
      </w:r>
      <w:r w:rsidR="00334C78">
        <w:rPr>
          <w:rFonts w:eastAsia="Calibri"/>
          <w:sz w:val="28"/>
          <w:szCs w:val="28"/>
          <w:lang w:eastAsia="en-US"/>
        </w:rPr>
        <w:t xml:space="preserve">» </w:t>
      </w:r>
      <w:r w:rsidR="00334C78">
        <w:rPr>
          <w:rFonts w:eastAsia="Calibri"/>
          <w:bCs/>
          <w:sz w:val="28"/>
          <w:szCs w:val="28"/>
        </w:rPr>
        <w:t>изложить в следующей редакции:</w:t>
      </w:r>
    </w:p>
    <w:p w:rsidR="00334C78" w:rsidRDefault="00334C78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BA5BE5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Ежемесячное денежное вознаграждение</w:t>
      </w:r>
    </w:p>
    <w:p w:rsidR="00334C78" w:rsidRPr="00972757" w:rsidRDefault="00334C78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72757">
        <w:rPr>
          <w:rFonts w:eastAsia="Calibri"/>
          <w:bCs/>
          <w:sz w:val="28"/>
          <w:szCs w:val="28"/>
        </w:rPr>
        <w:t>2.1. Размер ежемесячного денежного вознаграждения лица, замещающего муниципальную должность:</w:t>
      </w:r>
    </w:p>
    <w:p w:rsidR="00334C78" w:rsidRPr="00972757" w:rsidRDefault="00334C78" w:rsidP="00334C7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6050"/>
      </w:tblGrid>
      <w:tr w:rsidR="00334C78" w:rsidRPr="00972757" w:rsidTr="00B324D5">
        <w:trPr>
          <w:tblCellSpacing w:w="15" w:type="dxa"/>
        </w:trPr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Размер ежемесячного денежного вознаграждения (рублей)</w:t>
            </w:r>
          </w:p>
        </w:tc>
      </w:tr>
      <w:tr w:rsidR="00334C78" w:rsidRPr="00972757" w:rsidTr="00B324D5">
        <w:trPr>
          <w:tblCellSpacing w:w="15" w:type="dxa"/>
        </w:trPr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C43C6">
              <w:rPr>
                <w:rFonts w:eastAsia="Calibri"/>
                <w:bCs/>
                <w:sz w:val="28"/>
                <w:szCs w:val="28"/>
              </w:rPr>
              <w:t>7054</w:t>
            </w:r>
          </w:p>
        </w:tc>
      </w:tr>
    </w:tbl>
    <w:p w:rsidR="00334C78" w:rsidRPr="007C43C6" w:rsidRDefault="00334C78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bookmarkStart w:id="0" w:name="P002B"/>
      <w:bookmarkEnd w:id="0"/>
      <w:r w:rsidRPr="00E33E47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</w:t>
      </w:r>
      <w:r w:rsidRPr="007C43C6">
        <w:rPr>
          <w:sz w:val="28"/>
          <w:szCs w:val="26"/>
        </w:rPr>
        <w:t>гляется до одного рубля.».</w:t>
      </w:r>
    </w:p>
    <w:p w:rsidR="00D16814" w:rsidRPr="007C43C6" w:rsidRDefault="00D16814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1.</w:t>
      </w:r>
      <w:r w:rsidR="006C4D5E" w:rsidRPr="007C43C6">
        <w:rPr>
          <w:rFonts w:eastAsia="Calibri"/>
          <w:sz w:val="28"/>
          <w:szCs w:val="28"/>
          <w:lang w:eastAsia="en-US"/>
        </w:rPr>
        <w:t>3</w:t>
      </w:r>
      <w:r w:rsidRPr="007C43C6">
        <w:rPr>
          <w:rFonts w:eastAsia="Calibri"/>
          <w:sz w:val="28"/>
          <w:szCs w:val="28"/>
          <w:lang w:eastAsia="en-US"/>
        </w:rPr>
        <w:t xml:space="preserve">. </w:t>
      </w:r>
      <w:r w:rsidR="00681594" w:rsidRPr="007C43C6">
        <w:rPr>
          <w:rFonts w:eastAsia="Calibri"/>
          <w:sz w:val="28"/>
          <w:szCs w:val="28"/>
          <w:lang w:eastAsia="en-US"/>
        </w:rPr>
        <w:t>Пункт 3.1 статьи 3 изложить в новой редакции:</w:t>
      </w:r>
    </w:p>
    <w:p w:rsidR="00681594" w:rsidRPr="007C43C6" w:rsidRDefault="00681594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 xml:space="preserve">«3.1. Ежемесячное денежное поощрение выплачивается лицам, замещающим муниципальные должности в размере </w:t>
      </w:r>
      <w:r w:rsidR="006C4D5E" w:rsidRPr="007C43C6">
        <w:rPr>
          <w:rFonts w:eastAsia="Calibri"/>
          <w:sz w:val="28"/>
          <w:szCs w:val="28"/>
          <w:lang w:eastAsia="en-US"/>
        </w:rPr>
        <w:t>3,6</w:t>
      </w:r>
      <w:r w:rsidR="005F7231" w:rsidRPr="007C43C6">
        <w:rPr>
          <w:rFonts w:eastAsia="Calibri"/>
          <w:sz w:val="28"/>
          <w:szCs w:val="28"/>
          <w:lang w:eastAsia="en-US"/>
        </w:rPr>
        <w:t xml:space="preserve"> ежемесячного денежного вознаграждения.».</w:t>
      </w:r>
    </w:p>
    <w:p w:rsidR="0064454F" w:rsidRPr="007C43C6" w:rsidRDefault="006C4D5E" w:rsidP="0064454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 xml:space="preserve">1.4. </w:t>
      </w:r>
      <w:r w:rsidR="0064454F" w:rsidRPr="007C43C6">
        <w:rPr>
          <w:rFonts w:eastAsia="Calibri"/>
          <w:sz w:val="28"/>
          <w:szCs w:val="28"/>
          <w:lang w:eastAsia="en-US"/>
        </w:rPr>
        <w:t>Статью 4 изложить в новой редакции:</w:t>
      </w:r>
    </w:p>
    <w:p w:rsidR="0064454F" w:rsidRPr="007C43C6" w:rsidRDefault="0064454F" w:rsidP="0064454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«4. Ежемесячная процентная надбавка за работу со сведениями, составляющими государственную тайну</w:t>
      </w:r>
    </w:p>
    <w:p w:rsidR="006C4D5E" w:rsidRPr="007C43C6" w:rsidRDefault="0064454F" w:rsidP="0064454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Ежемесячная процентная надбавка за работу со сведениями, составляющими государственную тайну, устанавливается в порядке и размерах, установленных Постановлением Правительства Российской Федерации.».</w:t>
      </w:r>
    </w:p>
    <w:p w:rsidR="008A16B1" w:rsidRDefault="008A16B1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Статью 5 исключить.</w:t>
      </w:r>
    </w:p>
    <w:p w:rsidR="00427787" w:rsidRPr="007C43C6" w:rsidRDefault="008A16B1" w:rsidP="00C74AE9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1.6.</w:t>
      </w:r>
      <w:r w:rsidR="005F7231" w:rsidRPr="007C43C6">
        <w:rPr>
          <w:rFonts w:eastAsia="Calibri"/>
          <w:sz w:val="28"/>
          <w:szCs w:val="28"/>
          <w:lang w:eastAsia="en-US"/>
        </w:rPr>
        <w:t xml:space="preserve"> </w:t>
      </w:r>
      <w:r w:rsidR="00785B62" w:rsidRPr="007C43C6">
        <w:rPr>
          <w:rFonts w:eastAsia="Calibri"/>
          <w:sz w:val="28"/>
          <w:szCs w:val="28"/>
          <w:lang w:eastAsia="en-US"/>
        </w:rPr>
        <w:t>Пункт 8.2 с</w:t>
      </w:r>
      <w:r w:rsidR="00C74AE9" w:rsidRPr="007C43C6">
        <w:rPr>
          <w:rFonts w:eastAsia="Calibri"/>
          <w:sz w:val="28"/>
          <w:szCs w:val="28"/>
          <w:lang w:eastAsia="en-US"/>
        </w:rPr>
        <w:t>тать</w:t>
      </w:r>
      <w:r w:rsidR="00785B62" w:rsidRPr="007C43C6">
        <w:rPr>
          <w:rFonts w:eastAsia="Calibri"/>
          <w:sz w:val="28"/>
          <w:szCs w:val="28"/>
          <w:lang w:eastAsia="en-US"/>
        </w:rPr>
        <w:t>и</w:t>
      </w:r>
      <w:r w:rsidR="00C74AE9" w:rsidRPr="007C43C6">
        <w:rPr>
          <w:rFonts w:eastAsia="Calibri"/>
          <w:sz w:val="28"/>
          <w:szCs w:val="28"/>
          <w:lang w:eastAsia="en-US"/>
        </w:rPr>
        <w:t xml:space="preserve"> 8 изложить в новой редакции:</w:t>
      </w:r>
    </w:p>
    <w:p w:rsidR="00C74AE9" w:rsidRPr="007C43C6" w:rsidRDefault="00C74AE9" w:rsidP="00785B6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«8.</w:t>
      </w:r>
      <w:r w:rsidR="00785B62" w:rsidRPr="007C43C6">
        <w:rPr>
          <w:rFonts w:eastAsia="Calibri"/>
          <w:sz w:val="28"/>
          <w:szCs w:val="28"/>
          <w:lang w:eastAsia="en-US"/>
        </w:rPr>
        <w:t>2.</w:t>
      </w:r>
      <w:r w:rsidRPr="007C43C6">
        <w:rPr>
          <w:rFonts w:eastAsia="Calibri"/>
          <w:sz w:val="28"/>
          <w:szCs w:val="28"/>
          <w:lang w:eastAsia="en-US"/>
        </w:rPr>
        <w:t xml:space="preserve"> </w:t>
      </w:r>
      <w:r w:rsidR="00785B62" w:rsidRPr="007C43C6">
        <w:rPr>
          <w:rFonts w:eastAsia="Calibri"/>
          <w:sz w:val="28"/>
          <w:szCs w:val="28"/>
          <w:lang w:eastAsia="en-US"/>
        </w:rPr>
        <w:t xml:space="preserve">Премия за выполнение особо важных и сложных заданий устанавливается </w:t>
      </w:r>
      <w:r w:rsidR="00785B62" w:rsidRPr="007C43C6">
        <w:rPr>
          <w:sz w:val="28"/>
          <w:szCs w:val="28"/>
        </w:rPr>
        <w:t xml:space="preserve">в размере </w:t>
      </w:r>
      <w:r w:rsidR="007C43C6" w:rsidRPr="007C43C6">
        <w:rPr>
          <w:sz w:val="28"/>
          <w:szCs w:val="28"/>
        </w:rPr>
        <w:t>0,46</w:t>
      </w:r>
      <w:r w:rsidR="00785B62" w:rsidRPr="007C43C6">
        <w:rPr>
          <w:sz w:val="28"/>
          <w:szCs w:val="28"/>
        </w:rPr>
        <w:t xml:space="preserve"> должностного оклада</w:t>
      </w:r>
      <w:r w:rsidR="00785B62" w:rsidRPr="007C43C6">
        <w:rPr>
          <w:rFonts w:eastAsia="Calibri"/>
          <w:sz w:val="28"/>
          <w:szCs w:val="28"/>
          <w:lang w:eastAsia="en-US"/>
        </w:rPr>
        <w:t>.</w:t>
      </w:r>
      <w:r w:rsidRPr="007C43C6">
        <w:rPr>
          <w:rFonts w:eastAsia="Calibri"/>
          <w:sz w:val="28"/>
          <w:szCs w:val="28"/>
          <w:lang w:eastAsia="en-US"/>
        </w:rPr>
        <w:t>».</w:t>
      </w:r>
    </w:p>
    <w:p w:rsidR="00C74AE9" w:rsidRPr="00C74AE9" w:rsidRDefault="00C74AE9" w:rsidP="007C43C6">
      <w:pPr>
        <w:pStyle w:val="a9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Статью 9 </w:t>
      </w:r>
      <w:r w:rsidR="007C43C6">
        <w:rPr>
          <w:rFonts w:eastAsia="Calibri"/>
          <w:sz w:val="28"/>
          <w:szCs w:val="28"/>
          <w:lang w:eastAsia="en-US"/>
        </w:rPr>
        <w:t>исключить.</w:t>
      </w:r>
    </w:p>
    <w:p w:rsidR="00427787" w:rsidRDefault="00427787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74AE9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 Пункт 10.2 статьи 10 изложить в новой редакции:</w:t>
      </w:r>
    </w:p>
    <w:p w:rsidR="00A90B06" w:rsidRDefault="00427787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«10.2. </w:t>
      </w:r>
      <w:r w:rsidR="00A90B06">
        <w:rPr>
          <w:rFonts w:eastAsia="Calibri"/>
          <w:sz w:val="28"/>
          <w:szCs w:val="28"/>
          <w:lang w:eastAsia="en-US"/>
        </w:rPr>
        <w:t xml:space="preserve">Премия по результатам работы за год выплачивается в размере двух месячных фонда оплаты труда. </w:t>
      </w:r>
      <w:r w:rsidR="003E24CD">
        <w:rPr>
          <w:rFonts w:eastAsia="Calibri"/>
          <w:sz w:val="28"/>
          <w:szCs w:val="28"/>
          <w:lang w:eastAsia="en-US"/>
        </w:rPr>
        <w:t>Размер месячного фонда оплаты труда для выплаты премии по результатам работы за год определяется исходя из месячного денежного содержания на 31 декабря года, за который начисляется премия.».</w:t>
      </w:r>
    </w:p>
    <w:p w:rsidR="003E24CD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74AE9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Пункты 11.2, 11.3 статьи 11 изложить в следующей редакции:</w:t>
      </w:r>
    </w:p>
    <w:p w:rsidR="003E24CD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«11.2. Выплата производится в размере двух месячных фондов оплаты </w:t>
      </w:r>
      <w:r>
        <w:rPr>
          <w:rFonts w:eastAsia="Calibri"/>
          <w:sz w:val="28"/>
          <w:szCs w:val="28"/>
          <w:lang w:eastAsia="en-US"/>
        </w:rPr>
        <w:lastRenderedPageBreak/>
        <w:t>труда.</w:t>
      </w:r>
    </w:p>
    <w:p w:rsidR="00A90B06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11.3. </w:t>
      </w:r>
      <w:r w:rsidR="00A90B06">
        <w:rPr>
          <w:rFonts w:eastAsia="Calibri"/>
          <w:sz w:val="28"/>
          <w:szCs w:val="28"/>
          <w:lang w:eastAsia="en-US"/>
        </w:rPr>
        <w:t>Размер месячного фонда оплаты труда для единовременной выплаты при предоставлении ежегодного оплачиваемого отпуска определяется исходя из месячного денежного содержания на дату начала ежегодного оплачиваемого отпуска, в том числе лицам, проработавшим менее года.».</w:t>
      </w:r>
    </w:p>
    <w:p w:rsidR="005F7231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74AE9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 Пункт 11.4 статьи 11 ис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ключить.</w:t>
      </w:r>
    </w:p>
    <w:p w:rsidR="003E24CD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74AE9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. В пункте 12.1 статьи 12 слова «в размере месячного фонда оплаты труда» заменить словами «в размере </w:t>
      </w:r>
      <w:r w:rsidR="007C43C6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000,0 рублей».</w:t>
      </w:r>
    </w:p>
    <w:p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E72492">
        <w:rPr>
          <w:sz w:val="28"/>
          <w:szCs w:val="28"/>
        </w:rPr>
        <w:t>после</w:t>
      </w:r>
      <w:r w:rsidR="00E72492" w:rsidRPr="00AC01D2">
        <w:rPr>
          <w:sz w:val="28"/>
          <w:szCs w:val="28"/>
        </w:rPr>
        <w:t xml:space="preserve"> его официального опубликования (обнародования) </w:t>
      </w:r>
      <w:r w:rsidR="00E72492">
        <w:rPr>
          <w:sz w:val="28"/>
          <w:szCs w:val="28"/>
        </w:rPr>
        <w:t xml:space="preserve">и </w:t>
      </w:r>
      <w:r w:rsidR="00E72492" w:rsidRPr="00AC01D2">
        <w:rPr>
          <w:sz w:val="28"/>
          <w:szCs w:val="28"/>
        </w:rPr>
        <w:t>распространяет</w:t>
      </w:r>
      <w:r w:rsidR="00E72492">
        <w:rPr>
          <w:sz w:val="28"/>
          <w:szCs w:val="28"/>
        </w:rPr>
        <w:t xml:space="preserve">ся </w:t>
      </w:r>
      <w:r w:rsidR="00E72492" w:rsidRPr="00AC01D2">
        <w:rPr>
          <w:sz w:val="28"/>
          <w:szCs w:val="28"/>
        </w:rPr>
        <w:t xml:space="preserve">на правоотношения, </w:t>
      </w:r>
      <w:r w:rsidR="00E72492" w:rsidRPr="00380226">
        <w:rPr>
          <w:sz w:val="28"/>
          <w:szCs w:val="28"/>
        </w:rPr>
        <w:t>возникшие с 01 января 20</w:t>
      </w:r>
      <w:r w:rsidR="00E72492">
        <w:rPr>
          <w:sz w:val="28"/>
          <w:szCs w:val="28"/>
        </w:rPr>
        <w:t>20</w:t>
      </w:r>
      <w:r w:rsidR="00E72492" w:rsidRPr="00380226">
        <w:rPr>
          <w:sz w:val="28"/>
          <w:szCs w:val="28"/>
        </w:rPr>
        <w:t xml:space="preserve"> года.</w:t>
      </w:r>
    </w:p>
    <w:p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72492" w:rsidRPr="00B92E74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C" w:rsidRDefault="0018085C">
      <w:r>
        <w:separator/>
      </w:r>
    </w:p>
  </w:endnote>
  <w:endnote w:type="continuationSeparator" w:id="0">
    <w:p w:rsidR="0018085C" w:rsidRDefault="0018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C" w:rsidRDefault="0018085C">
      <w:r>
        <w:separator/>
      </w:r>
    </w:p>
  </w:footnote>
  <w:footnote w:type="continuationSeparator" w:id="0">
    <w:p w:rsidR="0018085C" w:rsidRDefault="0018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731DD0">
          <w:rPr>
            <w:noProof/>
          </w:rPr>
          <w:t>3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CAB81"/>
  <w15:docId w15:val="{873BCDAC-2608-431A-9472-2CBB16B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4056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18</cp:revision>
  <cp:lastPrinted>2019-12-26T12:39:00Z</cp:lastPrinted>
  <dcterms:created xsi:type="dcterms:W3CDTF">2019-12-19T11:39:00Z</dcterms:created>
  <dcterms:modified xsi:type="dcterms:W3CDTF">2020-03-01T09:42:00Z</dcterms:modified>
</cp:coreProperties>
</file>